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8F9" w:rsidRDefault="000F58F9" w:rsidP="000F58F9">
      <w:pPr>
        <w:pStyle w:val="a3"/>
        <w:jc w:val="center"/>
        <w:rPr>
          <w:rFonts w:ascii="Arial" w:hAnsi="Arial" w:cs="Arial"/>
          <w:sz w:val="20"/>
          <w:szCs w:val="20"/>
        </w:rPr>
      </w:pPr>
      <w:r>
        <w:rPr>
          <w:rFonts w:ascii="Verdana" w:hAnsi="Verdana" w:cs="Arial"/>
          <w:b/>
          <w:bCs/>
          <w:color w:val="FF6600"/>
          <w:sz w:val="28"/>
          <w:szCs w:val="28"/>
        </w:rPr>
        <w:t>Как поддерживать психическую активность</w:t>
      </w:r>
    </w:p>
    <w:p w:rsidR="000F58F9" w:rsidRDefault="000F58F9" w:rsidP="000F58F9">
      <w:pPr>
        <w:pStyle w:val="a3"/>
        <w:jc w:val="center"/>
        <w:rPr>
          <w:rFonts w:ascii="Arial" w:hAnsi="Arial" w:cs="Arial"/>
          <w:sz w:val="20"/>
          <w:szCs w:val="20"/>
        </w:rPr>
      </w:pPr>
      <w:r>
        <w:rPr>
          <w:rFonts w:ascii="Arial" w:hAnsi="Arial" w:cs="Arial"/>
          <w:sz w:val="20"/>
          <w:szCs w:val="20"/>
        </w:rPr>
        <w:t> </w:t>
      </w:r>
    </w:p>
    <w:p w:rsidR="000F58F9" w:rsidRDefault="000F58F9" w:rsidP="000F58F9">
      <w:pPr>
        <w:pStyle w:val="a3"/>
        <w:rPr>
          <w:rFonts w:ascii="Arial" w:hAnsi="Arial" w:cs="Arial"/>
          <w:sz w:val="20"/>
          <w:szCs w:val="20"/>
        </w:rPr>
      </w:pPr>
      <w:r>
        <w:rPr>
          <w:rFonts w:ascii="Verdana" w:hAnsi="Verdana" w:cs="Arial"/>
          <w:color w:val="0F1419"/>
        </w:rPr>
        <w:t xml:space="preserve">Скелетная мускулатура является одним из самых сильных источников стимуляции мозга. </w:t>
      </w:r>
      <w:proofErr w:type="gramStart"/>
      <w:r>
        <w:rPr>
          <w:rFonts w:ascii="Verdana" w:hAnsi="Verdana" w:cs="Arial"/>
          <w:color w:val="0F1419"/>
        </w:rPr>
        <w:t>Мышечная</w:t>
      </w:r>
      <w:proofErr w:type="gramEnd"/>
      <w:r>
        <w:rPr>
          <w:rFonts w:ascii="Verdana" w:hAnsi="Verdana" w:cs="Arial"/>
          <w:color w:val="0F1419"/>
        </w:rPr>
        <w:t xml:space="preserve"> </w:t>
      </w:r>
      <w:proofErr w:type="spellStart"/>
      <w:r>
        <w:rPr>
          <w:rFonts w:ascii="Verdana" w:hAnsi="Verdana" w:cs="Arial"/>
          <w:color w:val="0F1419"/>
        </w:rPr>
        <w:t>импульсация</w:t>
      </w:r>
      <w:proofErr w:type="spellEnd"/>
      <w:r>
        <w:rPr>
          <w:rFonts w:ascii="Verdana" w:hAnsi="Verdana" w:cs="Arial"/>
          <w:color w:val="0F1419"/>
        </w:rPr>
        <w:t xml:space="preserve"> способна в широких пределах изменять его тонус. Доказано, что произвольное напряжение мышц способствует повышению и поддержанию психической активности, торможению нежелательных реакций на действующий и ожидаемый стимул.</w:t>
      </w:r>
    </w:p>
    <w:p w:rsidR="000F58F9" w:rsidRDefault="000F58F9" w:rsidP="000F58F9">
      <w:pPr>
        <w:pStyle w:val="a3"/>
        <w:ind w:firstLine="708"/>
        <w:rPr>
          <w:rFonts w:ascii="Arial" w:hAnsi="Arial" w:cs="Arial"/>
          <w:sz w:val="20"/>
          <w:szCs w:val="20"/>
        </w:rPr>
      </w:pPr>
      <w:r>
        <w:rPr>
          <w:rFonts w:ascii="Verdana" w:hAnsi="Verdana" w:cs="Arial"/>
          <w:color w:val="0F1419"/>
        </w:rPr>
        <w:t>Разрядке негативных эмоциональных состояний и поддержанию бодрого настроения поможет упражнение «расслабление по контрасту». Здесь релаксация достигается через напряжение. Напрягите, к примеру, кисти рук, а затем максимально расслабьте их. Напрягите ноги, с силой упершись в пол, затем расслабьте их. Вместе с расслаблением должно прийти ощущение радости освобождения от скованности, которое необходимо всячески усиливать.</w:t>
      </w:r>
    </w:p>
    <w:p w:rsidR="000F58F9" w:rsidRDefault="000F58F9" w:rsidP="000F58F9">
      <w:pPr>
        <w:pStyle w:val="a3"/>
        <w:ind w:firstLine="708"/>
        <w:rPr>
          <w:rFonts w:ascii="Arial" w:hAnsi="Arial" w:cs="Arial"/>
          <w:sz w:val="20"/>
          <w:szCs w:val="20"/>
        </w:rPr>
      </w:pPr>
      <w:r>
        <w:rPr>
          <w:rFonts w:ascii="Verdana" w:hAnsi="Verdana" w:cs="Arial"/>
          <w:color w:val="0F1419"/>
        </w:rPr>
        <w:t>Мимическая мускулатура способна оказывать влияние на эмоциональное состояние человека, поэтому приучайте себя поддерживать постоянно доброе, приятное выражение лица. В целях снятия психической напряженности рекомендуется следующее упражнение. Нужно как бы включить «внутреннее зеркало», посмотреть на свое лицо и избавиться от внутренних зажимов. Периодически задерживая дыхание, слегка надувайте щеки, делайте глотательные движения. После вдоха проведите рукой по лицу, как бы убирая остатки тревоги, раздражения. Затем поднимите уголки губ вверх, улыбнитесь, почувствуйте, как приятные ощущения от уголков идут к ушам. Проведите рукой по мышцам шеи и, если они напряжены, сделайте несколько наклонов или вращательных движений головой, помассируйте шею. Затем легко погладьте мышцы от плеча к уху, потрите подушечками пальцев заушные бугры. Это позволит улучшить приток крови к голове и поможет снять нервное напряжение.</w:t>
      </w:r>
    </w:p>
    <w:p w:rsidR="000F58F9" w:rsidRDefault="000F58F9" w:rsidP="000F58F9">
      <w:pPr>
        <w:pStyle w:val="a3"/>
        <w:ind w:firstLine="708"/>
        <w:rPr>
          <w:rFonts w:ascii="Arial" w:hAnsi="Arial" w:cs="Arial"/>
          <w:sz w:val="20"/>
          <w:szCs w:val="20"/>
        </w:rPr>
      </w:pPr>
      <w:r>
        <w:rPr>
          <w:rFonts w:ascii="Arial" w:hAnsi="Arial" w:cs="Arial"/>
          <w:sz w:val="20"/>
          <w:szCs w:val="20"/>
        </w:rPr>
        <w:t> </w:t>
      </w:r>
    </w:p>
    <w:p w:rsidR="000F58F9" w:rsidRDefault="000F58F9" w:rsidP="000F58F9">
      <w:pPr>
        <w:pStyle w:val="a3"/>
        <w:ind w:firstLine="708"/>
        <w:rPr>
          <w:rFonts w:ascii="Arial" w:hAnsi="Arial" w:cs="Arial"/>
          <w:sz w:val="20"/>
          <w:szCs w:val="20"/>
        </w:rPr>
      </w:pPr>
      <w:r>
        <w:rPr>
          <w:rFonts w:ascii="Verdana" w:hAnsi="Verdana" w:cs="Arial"/>
          <w:color w:val="0F1419"/>
        </w:rPr>
        <w:t>Помассируйте определенные точки тела. Надавливайте не сильно, закрыв глаза. Вот некоторые из этих точек:</w:t>
      </w:r>
    </w:p>
    <w:p w:rsidR="000F58F9" w:rsidRDefault="000F58F9" w:rsidP="000F58F9">
      <w:pPr>
        <w:pStyle w:val="a3"/>
        <w:rPr>
          <w:rFonts w:ascii="Arial" w:hAnsi="Arial" w:cs="Arial"/>
          <w:sz w:val="20"/>
          <w:szCs w:val="20"/>
        </w:rPr>
      </w:pPr>
      <w:r>
        <w:rPr>
          <w:rFonts w:ascii="Verdana" w:hAnsi="Verdana" w:cs="Arial"/>
          <w:color w:val="0F1419"/>
        </w:rPr>
        <w:t>- межбровная область: потрите это место медленными круговыми движениями;</w:t>
      </w:r>
    </w:p>
    <w:p w:rsidR="000F58F9" w:rsidRDefault="000F58F9" w:rsidP="000F58F9">
      <w:pPr>
        <w:pStyle w:val="a3"/>
        <w:rPr>
          <w:rFonts w:ascii="Arial" w:hAnsi="Arial" w:cs="Arial"/>
          <w:sz w:val="20"/>
          <w:szCs w:val="20"/>
        </w:rPr>
      </w:pPr>
      <w:r>
        <w:rPr>
          <w:rFonts w:ascii="Verdana" w:hAnsi="Verdana" w:cs="Arial"/>
          <w:color w:val="0F1419"/>
        </w:rPr>
        <w:t>- задняя часть шеи: мягко сожмите несколько раз одной рукой;</w:t>
      </w:r>
    </w:p>
    <w:p w:rsidR="000F58F9" w:rsidRDefault="000F58F9" w:rsidP="000F58F9">
      <w:pPr>
        <w:pStyle w:val="a3"/>
        <w:rPr>
          <w:rFonts w:ascii="Arial" w:hAnsi="Arial" w:cs="Arial"/>
          <w:sz w:val="20"/>
          <w:szCs w:val="20"/>
        </w:rPr>
      </w:pPr>
      <w:r>
        <w:rPr>
          <w:rFonts w:ascii="Verdana" w:hAnsi="Verdana" w:cs="Arial"/>
          <w:color w:val="0F1419"/>
        </w:rPr>
        <w:t>- челюсть: потрите с обеих сторон место, где заканчиваются задние зубы;</w:t>
      </w:r>
    </w:p>
    <w:p w:rsidR="000F58F9" w:rsidRDefault="000F58F9" w:rsidP="000F58F9">
      <w:pPr>
        <w:pStyle w:val="a3"/>
        <w:rPr>
          <w:rFonts w:ascii="Arial" w:hAnsi="Arial" w:cs="Arial"/>
          <w:sz w:val="20"/>
          <w:szCs w:val="20"/>
        </w:rPr>
      </w:pPr>
      <w:r>
        <w:rPr>
          <w:rFonts w:ascii="Verdana" w:hAnsi="Verdana" w:cs="Arial"/>
          <w:color w:val="0F1419"/>
        </w:rPr>
        <w:t>- плечи: помассируйте верхнюю часть плеч всеми пятью пальцами;</w:t>
      </w:r>
    </w:p>
    <w:p w:rsidR="000F58F9" w:rsidRDefault="000F58F9" w:rsidP="000F58F9">
      <w:pPr>
        <w:pStyle w:val="a3"/>
        <w:rPr>
          <w:rFonts w:ascii="Arial" w:hAnsi="Arial" w:cs="Arial"/>
          <w:sz w:val="20"/>
          <w:szCs w:val="20"/>
        </w:rPr>
      </w:pPr>
      <w:r>
        <w:rPr>
          <w:rFonts w:ascii="Verdana" w:hAnsi="Verdana" w:cs="Arial"/>
          <w:color w:val="0F1419"/>
        </w:rPr>
        <w:t>- ступни ног: если вы много ходите, отдохните немного и потрите ноющие ступни перед тем, как идти дальше.</w:t>
      </w:r>
    </w:p>
    <w:p w:rsidR="000F58F9" w:rsidRDefault="000F58F9" w:rsidP="000F58F9">
      <w:pPr>
        <w:pStyle w:val="a3"/>
        <w:rPr>
          <w:rFonts w:ascii="Arial" w:hAnsi="Arial" w:cs="Arial"/>
          <w:sz w:val="20"/>
          <w:szCs w:val="20"/>
        </w:rPr>
      </w:pPr>
      <w:r>
        <w:rPr>
          <w:rFonts w:ascii="Verdana" w:hAnsi="Verdana" w:cs="Arial"/>
          <w:color w:val="0F1419"/>
        </w:rPr>
        <w:t>Для снятия психического напряжения, негативных эмоциональных состояний рекомендуется напевать звукосочетание «</w:t>
      </w:r>
      <w:proofErr w:type="spellStart"/>
      <w:r>
        <w:rPr>
          <w:rFonts w:ascii="Verdana" w:hAnsi="Verdana" w:cs="Arial"/>
          <w:color w:val="0F1419"/>
        </w:rPr>
        <w:t>м-пом-пэээ</w:t>
      </w:r>
      <w:proofErr w:type="spellEnd"/>
      <w:r>
        <w:rPr>
          <w:rFonts w:ascii="Verdana" w:hAnsi="Verdana" w:cs="Arial"/>
          <w:color w:val="0F1419"/>
        </w:rPr>
        <w:t>»: «</w:t>
      </w:r>
      <w:proofErr w:type="spellStart"/>
      <w:r>
        <w:rPr>
          <w:rFonts w:ascii="Verdana" w:hAnsi="Verdana" w:cs="Arial"/>
          <w:color w:val="0F1419"/>
        </w:rPr>
        <w:t>м-пом</w:t>
      </w:r>
      <w:proofErr w:type="spellEnd"/>
      <w:r>
        <w:rPr>
          <w:rFonts w:ascii="Verdana" w:hAnsi="Verdana" w:cs="Arial"/>
          <w:color w:val="0F1419"/>
        </w:rPr>
        <w:t>» — коротко, «</w:t>
      </w:r>
      <w:proofErr w:type="spellStart"/>
      <w:r>
        <w:rPr>
          <w:rFonts w:ascii="Verdana" w:hAnsi="Verdana" w:cs="Arial"/>
          <w:color w:val="0F1419"/>
        </w:rPr>
        <w:t>пэээ</w:t>
      </w:r>
      <w:proofErr w:type="spellEnd"/>
      <w:r>
        <w:rPr>
          <w:rFonts w:ascii="Verdana" w:hAnsi="Verdana" w:cs="Arial"/>
          <w:color w:val="0F1419"/>
        </w:rPr>
        <w:t>» — растянуто.</w:t>
      </w:r>
    </w:p>
    <w:p w:rsidR="003D6DEF" w:rsidRDefault="003D6DEF"/>
    <w:sectPr w:rsidR="003D6DEF" w:rsidSect="003D6DE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F58F9"/>
    <w:rsid w:val="000F58F9"/>
    <w:rsid w:val="003D6D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D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58F9"/>
    <w:pPr>
      <w:spacing w:before="90" w:after="9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351</Words>
  <Characters>2005</Characters>
  <Application>Microsoft Office Word</Application>
  <DocSecurity>0</DocSecurity>
  <Lines>16</Lines>
  <Paragraphs>4</Paragraphs>
  <ScaleCrop>false</ScaleCrop>
  <Company>SPecialiST RePack</Company>
  <LinksUpToDate>false</LinksUpToDate>
  <CharactersWithSpaces>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307 кабинет</dc:creator>
  <cp:lastModifiedBy>307 кабинет</cp:lastModifiedBy>
  <cp:revision>1</cp:revision>
  <dcterms:created xsi:type="dcterms:W3CDTF">2016-09-16T07:44:00Z</dcterms:created>
  <dcterms:modified xsi:type="dcterms:W3CDTF">2016-09-16T07:44:00Z</dcterms:modified>
</cp:coreProperties>
</file>